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1AB8D552" w:rsidR="00500B62" w:rsidRPr="00E476A3" w:rsidRDefault="5DAAC147" w:rsidP="00500B62">
      <w:pPr>
        <w:jc w:val="center"/>
        <w:rPr>
          <w:b/>
          <w:bCs/>
        </w:rPr>
      </w:pPr>
      <w:r w:rsidRPr="5DAAC147">
        <w:rPr>
          <w:b/>
          <w:bCs/>
        </w:rPr>
        <w:t xml:space="preserve">Thursday, </w:t>
      </w:r>
      <w:r w:rsidR="00117A59">
        <w:rPr>
          <w:b/>
          <w:bCs/>
        </w:rPr>
        <w:t>May 2,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0E716F62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541A4F37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</w:t>
      </w:r>
      <w:r w:rsidR="00117A59">
        <w:t>April</w:t>
      </w:r>
      <w:r>
        <w:t xml:space="preserve"> minutes </w:t>
      </w:r>
    </w:p>
    <w:p w14:paraId="149C18DE" w14:textId="77777777" w:rsidR="00E70F52" w:rsidRDefault="00E70F52" w:rsidP="00E70F52">
      <w:pPr>
        <w:pStyle w:val="ListParagraph"/>
      </w:pPr>
    </w:p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78583138" w14:textId="73AC6B6A" w:rsidR="00F645EF" w:rsidRDefault="00F645EF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Salary Policy</w:t>
      </w:r>
    </w:p>
    <w:p w14:paraId="5641C723" w14:textId="2D6304F0" w:rsidR="00F645EF" w:rsidRDefault="004B1B04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Survey </w:t>
      </w:r>
      <w:r w:rsidR="00F645EF">
        <w:rPr>
          <w:rFonts w:eastAsiaTheme="minorEastAsia"/>
        </w:rPr>
        <w:t>timeline</w:t>
      </w:r>
    </w:p>
    <w:p w14:paraId="4AC14840" w14:textId="73512ADF" w:rsidR="00A44C8B" w:rsidRPr="00F645EF" w:rsidRDefault="00A44C8B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Shine Award</w:t>
      </w:r>
    </w:p>
    <w:p w14:paraId="194AB80A" w14:textId="77777777" w:rsidR="006D7C1E" w:rsidRDefault="006D7C1E" w:rsidP="006D7C1E">
      <w:pPr>
        <w:pStyle w:val="ListParagraph"/>
        <w:ind w:left="1440"/>
      </w:pPr>
    </w:p>
    <w:p w14:paraId="790907FC" w14:textId="38A1AB75" w:rsidR="0042728C" w:rsidRDefault="0042728C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New Business </w:t>
      </w:r>
    </w:p>
    <w:p w14:paraId="2D3B7B5A" w14:textId="709ABFD9" w:rsidR="00F645EF" w:rsidRDefault="00F645EF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Temporary Vice President</w:t>
      </w:r>
    </w:p>
    <w:p w14:paraId="784F6659" w14:textId="0BE6B336" w:rsidR="00B716FE" w:rsidRDefault="00B716FE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Vote on July meeting</w:t>
      </w:r>
    </w:p>
    <w:p w14:paraId="2C75DE62" w14:textId="0CFC17AD" w:rsidR="00A44C8B" w:rsidRDefault="00A44C8B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BOT updates (if applicable)</w:t>
      </w:r>
    </w:p>
    <w:p w14:paraId="3E24FB2D" w14:textId="19315225" w:rsidR="007B1BB9" w:rsidRDefault="007B1BB9" w:rsidP="00F645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File Sharing</w:t>
      </w:r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7331AB25" w14:textId="1F89803B" w:rsidR="00073803" w:rsidRPr="00073803" w:rsidRDefault="00073803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Reports from Departments</w:t>
      </w:r>
      <w:bookmarkStart w:id="0" w:name="_GoBack"/>
      <w:bookmarkEnd w:id="0"/>
    </w:p>
    <w:p w14:paraId="32F3CDD9" w14:textId="00F1AEA6" w:rsidR="00073803" w:rsidRPr="00E70F52" w:rsidRDefault="00073803" w:rsidP="0007380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Updates</w:t>
      </w:r>
    </w:p>
    <w:p w14:paraId="6FC4FD2D" w14:textId="77777777" w:rsidR="00073803" w:rsidRPr="00073803" w:rsidRDefault="00073803" w:rsidP="00073803">
      <w:pPr>
        <w:pStyle w:val="ListParagraph"/>
        <w:rPr>
          <w:rFonts w:eastAsiaTheme="minorEastAsia"/>
        </w:rPr>
      </w:pPr>
    </w:p>
    <w:p w14:paraId="7501BEB7" w14:textId="1ECE8332" w:rsidR="5DAAC147" w:rsidRDefault="43F9FDE0" w:rsidP="5DAAC14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Staff Senate Committee</w:t>
      </w:r>
      <w:r w:rsidR="00073803">
        <w:t>s</w:t>
      </w:r>
      <w:r>
        <w:t xml:space="preserve"> </w:t>
      </w:r>
      <w:r w:rsidR="00073803">
        <w:t xml:space="preserve">meet </w:t>
      </w:r>
    </w:p>
    <w:p w14:paraId="112B066C" w14:textId="75729947" w:rsidR="23CC37FE" w:rsidRDefault="43F9FDE0" w:rsidP="23CC37FE">
      <w:pPr>
        <w:pStyle w:val="ListParagraph"/>
        <w:numPr>
          <w:ilvl w:val="1"/>
          <w:numId w:val="2"/>
        </w:numPr>
      </w:pPr>
      <w:r>
        <w:t>Campus Communications</w:t>
      </w:r>
    </w:p>
    <w:p w14:paraId="2E2C98C6" w14:textId="1321BF9B" w:rsidR="23CC37FE" w:rsidRDefault="43F9FDE0" w:rsidP="23CC37FE">
      <w:pPr>
        <w:pStyle w:val="ListParagraph"/>
        <w:numPr>
          <w:ilvl w:val="1"/>
          <w:numId w:val="2"/>
        </w:numPr>
      </w:pPr>
      <w:r>
        <w:t>Events, Service and Recognition</w:t>
      </w:r>
      <w:r w:rsidR="0042728C">
        <w:t xml:space="preserve"> </w:t>
      </w:r>
      <w:r w:rsidR="004A7A1E">
        <w:t>–</w:t>
      </w:r>
      <w:r w:rsidR="0042728C">
        <w:t xml:space="preserve"> Bricks</w:t>
      </w:r>
      <w:r w:rsidR="004A7A1E">
        <w:t xml:space="preserve"> / Shine Award</w:t>
      </w:r>
      <w:r w:rsidR="00500166">
        <w:t xml:space="preserve"> / Convocation </w:t>
      </w:r>
    </w:p>
    <w:p w14:paraId="4C770EF5" w14:textId="7E1C932B" w:rsidR="23CC37FE" w:rsidRDefault="43F9FDE0" w:rsidP="23CC37FE">
      <w:pPr>
        <w:pStyle w:val="ListParagraph"/>
        <w:numPr>
          <w:ilvl w:val="1"/>
          <w:numId w:val="2"/>
        </w:numPr>
      </w:pPr>
      <w:r>
        <w:t xml:space="preserve">Finance and Staff Salary Review </w:t>
      </w:r>
    </w:p>
    <w:p w14:paraId="1433DC39" w14:textId="77777777" w:rsidR="00B9480F" w:rsidRDefault="43F9FDE0" w:rsidP="23CC37FE">
      <w:pPr>
        <w:pStyle w:val="ListParagraph"/>
        <w:numPr>
          <w:ilvl w:val="1"/>
          <w:numId w:val="2"/>
        </w:numPr>
      </w:pPr>
      <w:r>
        <w:t>Policies and Procedures</w:t>
      </w:r>
    </w:p>
    <w:p w14:paraId="5A852D1C" w14:textId="2CCAEDCC" w:rsidR="23CC37FE" w:rsidRDefault="43F9FDE0" w:rsidP="23CC37FE">
      <w:pPr>
        <w:pStyle w:val="ListParagraph"/>
        <w:numPr>
          <w:ilvl w:val="1"/>
          <w:numId w:val="2"/>
        </w:numPr>
      </w:pPr>
      <w:r>
        <w:t>Professional Development</w:t>
      </w:r>
    </w:p>
    <w:p w14:paraId="001163C2" w14:textId="6CA02DC1" w:rsidR="00EE5A61" w:rsidRDefault="00EE5A61" w:rsidP="00EE5A61">
      <w:pPr>
        <w:pStyle w:val="ListParagraph"/>
      </w:pPr>
    </w:p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7C47D947" w:rsidR="00153B3C" w:rsidRDefault="00F645EF" w:rsidP="00153B3C">
      <w:pPr>
        <w:pStyle w:val="ListParagraph"/>
        <w:numPr>
          <w:ilvl w:val="1"/>
          <w:numId w:val="2"/>
        </w:numPr>
      </w:pPr>
      <w:r>
        <w:t>July</w:t>
      </w:r>
      <w:r w:rsidR="00153B3C">
        <w:t xml:space="preserve"> </w:t>
      </w:r>
      <w:r>
        <w:t xml:space="preserve">– </w:t>
      </w:r>
      <w:r w:rsidR="00B716FE">
        <w:t>TBD</w:t>
      </w:r>
    </w:p>
    <w:sectPr w:rsidR="00153B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143F" w14:textId="77777777" w:rsidR="00371F55" w:rsidRDefault="00371F55">
      <w:r>
        <w:separator/>
      </w:r>
    </w:p>
  </w:endnote>
  <w:endnote w:type="continuationSeparator" w:id="0">
    <w:p w14:paraId="465917BA" w14:textId="77777777" w:rsidR="00371F55" w:rsidRDefault="0037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30FE" w14:textId="77777777" w:rsidR="00371F55" w:rsidRDefault="00371F55">
      <w:r>
        <w:separator/>
      </w:r>
    </w:p>
  </w:footnote>
  <w:footnote w:type="continuationSeparator" w:id="0">
    <w:p w14:paraId="2EAC9075" w14:textId="77777777" w:rsidR="00371F55" w:rsidRDefault="0037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E042C"/>
    <w:rsid w:val="001101DF"/>
    <w:rsid w:val="00117A59"/>
    <w:rsid w:val="00153B3C"/>
    <w:rsid w:val="001718DD"/>
    <w:rsid w:val="00194354"/>
    <w:rsid w:val="001D6782"/>
    <w:rsid w:val="00251BB2"/>
    <w:rsid w:val="00266061"/>
    <w:rsid w:val="0033053C"/>
    <w:rsid w:val="00371F55"/>
    <w:rsid w:val="003772E4"/>
    <w:rsid w:val="003859E2"/>
    <w:rsid w:val="00396B20"/>
    <w:rsid w:val="003A3680"/>
    <w:rsid w:val="003E3CE1"/>
    <w:rsid w:val="0042728C"/>
    <w:rsid w:val="004A7A1E"/>
    <w:rsid w:val="004B1B04"/>
    <w:rsid w:val="00500166"/>
    <w:rsid w:val="00500B62"/>
    <w:rsid w:val="00577EE8"/>
    <w:rsid w:val="006D7C1E"/>
    <w:rsid w:val="007A62E2"/>
    <w:rsid w:val="007B1BB9"/>
    <w:rsid w:val="008625CF"/>
    <w:rsid w:val="008A46A1"/>
    <w:rsid w:val="008D1A98"/>
    <w:rsid w:val="008D37A8"/>
    <w:rsid w:val="008F25F1"/>
    <w:rsid w:val="0090022C"/>
    <w:rsid w:val="009D5A62"/>
    <w:rsid w:val="00A44C8B"/>
    <w:rsid w:val="00B67990"/>
    <w:rsid w:val="00B716FE"/>
    <w:rsid w:val="00B9480F"/>
    <w:rsid w:val="00BF171B"/>
    <w:rsid w:val="00C0099C"/>
    <w:rsid w:val="00E476A3"/>
    <w:rsid w:val="00E70F52"/>
    <w:rsid w:val="00EE5A61"/>
    <w:rsid w:val="00EF7801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4</cp:revision>
  <cp:lastPrinted>2023-12-07T15:15:00Z</cp:lastPrinted>
  <dcterms:created xsi:type="dcterms:W3CDTF">2024-04-30T14:27:00Z</dcterms:created>
  <dcterms:modified xsi:type="dcterms:W3CDTF">2024-04-30T21:19:00Z</dcterms:modified>
</cp:coreProperties>
</file>